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C" w:rsidRDefault="003C4BB5" w:rsidP="003C4BB5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Corrigé type</w:t>
      </w:r>
      <w:r w:rsidR="009A01B9">
        <w:rPr>
          <w:b/>
          <w:sz w:val="28"/>
          <w:szCs w:val="28"/>
        </w:rPr>
        <w:t xml:space="preserve"> d’Ecologie </w:t>
      </w:r>
      <w:r w:rsidR="000407FC">
        <w:rPr>
          <w:b/>
          <w:sz w:val="28"/>
          <w:szCs w:val="28"/>
        </w:rPr>
        <w:t>Forestière</w:t>
      </w:r>
    </w:p>
    <w:p w:rsidR="003C4BB5" w:rsidRDefault="00DB687C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2B39DF">
        <w:rPr>
          <w:rFonts w:ascii="Times New Roman" w:hAnsi="Times New Roman" w:cs="Times New Roman"/>
          <w:b/>
          <w:sz w:val="24"/>
          <w:szCs w:val="24"/>
          <w:u w:val="single"/>
        </w:rPr>
        <w:t>Question 01 :</w:t>
      </w:r>
      <w:r w:rsidRPr="002B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DD" w:rsidRDefault="003C63DD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3C63DD">
        <w:rPr>
          <w:rFonts w:ascii="Times New Roman" w:hAnsi="Times New Roman" w:cs="Times New Roman"/>
          <w:b/>
          <w:sz w:val="24"/>
          <w:szCs w:val="24"/>
        </w:rPr>
        <w:t>Xérophytes :</w:t>
      </w:r>
      <w:r>
        <w:rPr>
          <w:rFonts w:ascii="Times New Roman" w:hAnsi="Times New Roman" w:cs="Times New Roman"/>
          <w:sz w:val="24"/>
          <w:szCs w:val="24"/>
        </w:rPr>
        <w:t xml:space="preserve"> espèces adaptée avec les conditions arides et la sécheresse. </w:t>
      </w:r>
      <w:r w:rsidR="003C4BB5" w:rsidRPr="003C4BB5">
        <w:rPr>
          <w:rFonts w:ascii="Times New Roman" w:hAnsi="Times New Roman" w:cs="Times New Roman"/>
          <w:b/>
          <w:sz w:val="24"/>
          <w:szCs w:val="24"/>
        </w:rPr>
        <w:t>(02 points)</w:t>
      </w:r>
    </w:p>
    <w:p w:rsidR="003C63DD" w:rsidRDefault="003C63DD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3C63DD">
        <w:rPr>
          <w:rFonts w:ascii="Times New Roman" w:hAnsi="Times New Roman" w:cs="Times New Roman"/>
          <w:b/>
          <w:sz w:val="24"/>
          <w:szCs w:val="24"/>
        </w:rPr>
        <w:t>Valence écologique :</w:t>
      </w:r>
      <w:r>
        <w:rPr>
          <w:rFonts w:ascii="Times New Roman" w:hAnsi="Times New Roman" w:cs="Times New Roman"/>
          <w:sz w:val="24"/>
          <w:szCs w:val="24"/>
        </w:rPr>
        <w:t xml:space="preserve"> la capacité d’un organisme de supporter des variations plus ou moins large d’un facteur écologiques, on distingue les euryèces avec forte valence écologique et les sténoèces avec une faible valence écologique. </w:t>
      </w:r>
      <w:r w:rsidR="003C4BB5" w:rsidRPr="003C4BB5">
        <w:rPr>
          <w:rFonts w:ascii="Times New Roman" w:hAnsi="Times New Roman" w:cs="Times New Roman"/>
          <w:b/>
          <w:sz w:val="24"/>
          <w:szCs w:val="24"/>
        </w:rPr>
        <w:t>(02 points)</w:t>
      </w:r>
    </w:p>
    <w:p w:rsidR="003C63DD" w:rsidRPr="002B39DF" w:rsidRDefault="003C63DD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3C63DD">
        <w:rPr>
          <w:rFonts w:ascii="Times New Roman" w:hAnsi="Times New Roman" w:cs="Times New Roman"/>
          <w:b/>
          <w:sz w:val="24"/>
          <w:szCs w:val="24"/>
        </w:rPr>
        <w:t>Héliophile :</w:t>
      </w:r>
      <w:r>
        <w:rPr>
          <w:rFonts w:ascii="Times New Roman" w:hAnsi="Times New Roman" w:cs="Times New Roman"/>
          <w:sz w:val="24"/>
          <w:szCs w:val="24"/>
        </w:rPr>
        <w:t xml:space="preserve"> organisme qui préfère vivre dans les milieux ensoleillés.  </w:t>
      </w:r>
      <w:r w:rsidR="003C4BB5" w:rsidRPr="003C4BB5">
        <w:rPr>
          <w:rFonts w:ascii="Times New Roman" w:hAnsi="Times New Roman" w:cs="Times New Roman"/>
          <w:b/>
          <w:sz w:val="24"/>
          <w:szCs w:val="24"/>
        </w:rPr>
        <w:t>(02 points)</w:t>
      </w:r>
    </w:p>
    <w:p w:rsidR="00FF3F92" w:rsidRDefault="00DB687C" w:rsidP="00A33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9DF">
        <w:rPr>
          <w:rFonts w:ascii="Times New Roman" w:hAnsi="Times New Roman" w:cs="Times New Roman"/>
          <w:b/>
          <w:sz w:val="24"/>
          <w:szCs w:val="24"/>
          <w:u w:val="single"/>
        </w:rPr>
        <w:t>Question 02 </w:t>
      </w:r>
      <w:r w:rsidR="00FF3F92" w:rsidRPr="002B39D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C4BB5">
        <w:rPr>
          <w:rFonts w:ascii="Times New Roman" w:hAnsi="Times New Roman" w:cs="Times New Roman"/>
          <w:b/>
          <w:sz w:val="24"/>
          <w:szCs w:val="24"/>
          <w:u w:val="single"/>
        </w:rPr>
        <w:t>(0,5 points pour chaque réponse juste)</w:t>
      </w:r>
    </w:p>
    <w:tbl>
      <w:tblPr>
        <w:tblStyle w:val="Grilledutableau"/>
        <w:tblW w:w="11038" w:type="dxa"/>
        <w:tblInd w:w="-977" w:type="dxa"/>
        <w:tblLayout w:type="fixed"/>
        <w:tblLook w:val="04A0"/>
      </w:tblPr>
      <w:tblGrid>
        <w:gridCol w:w="1752"/>
        <w:gridCol w:w="942"/>
        <w:gridCol w:w="850"/>
        <w:gridCol w:w="709"/>
        <w:gridCol w:w="690"/>
        <w:gridCol w:w="2126"/>
        <w:gridCol w:w="1985"/>
        <w:gridCol w:w="1984"/>
      </w:tblGrid>
      <w:tr w:rsidR="00FF3F92" w:rsidTr="00B13E9B">
        <w:tc>
          <w:tcPr>
            <w:tcW w:w="1752" w:type="dxa"/>
          </w:tcPr>
          <w:p w:rsidR="00FF3F92" w:rsidRPr="000407FC" w:rsidRDefault="00FF3F92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Station</w:t>
            </w:r>
          </w:p>
        </w:tc>
        <w:tc>
          <w:tcPr>
            <w:tcW w:w="942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P(mm/an)</w:t>
            </w:r>
          </w:p>
        </w:tc>
        <w:tc>
          <w:tcPr>
            <w:tcW w:w="850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m °C</w:t>
            </w:r>
          </w:p>
        </w:tc>
        <w:tc>
          <w:tcPr>
            <w:tcW w:w="709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M°C</w:t>
            </w:r>
          </w:p>
        </w:tc>
        <w:tc>
          <w:tcPr>
            <w:tcW w:w="690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Q2 </w:t>
            </w:r>
          </w:p>
        </w:tc>
        <w:tc>
          <w:tcPr>
            <w:tcW w:w="2126" w:type="dxa"/>
          </w:tcPr>
          <w:p w:rsidR="00FF3F92" w:rsidRPr="000407FC" w:rsidRDefault="00FF3F92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Etage bioclimatique</w:t>
            </w:r>
          </w:p>
        </w:tc>
        <w:tc>
          <w:tcPr>
            <w:tcW w:w="1985" w:type="dxa"/>
          </w:tcPr>
          <w:p w:rsidR="00FF3F92" w:rsidRPr="000407FC" w:rsidRDefault="00FF3F92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Etage de végétation</w:t>
            </w:r>
          </w:p>
        </w:tc>
        <w:tc>
          <w:tcPr>
            <w:tcW w:w="1984" w:type="dxa"/>
          </w:tcPr>
          <w:p w:rsidR="00FF3F92" w:rsidRPr="000407FC" w:rsidRDefault="00FF3F92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Exemple</w:t>
            </w:r>
          </w:p>
        </w:tc>
      </w:tr>
      <w:tr w:rsidR="00FF3F92" w:rsidTr="00B13E9B">
        <w:tc>
          <w:tcPr>
            <w:tcW w:w="1752" w:type="dxa"/>
          </w:tcPr>
          <w:p w:rsidR="00FF3F92" w:rsidRPr="000407FC" w:rsidRDefault="00FF3F92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Tiaret (960m</w:t>
            </w:r>
            <w:r w:rsidR="0004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F3F92" w:rsidRDefault="00FF3F92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7FC" w:rsidRPr="000407FC" w:rsidRDefault="000407FC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0" w:type="dxa"/>
          </w:tcPr>
          <w:p w:rsidR="00FF3F92" w:rsidRPr="003C4BB5" w:rsidRDefault="00027030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B5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Semi-aride frais</w:t>
            </w:r>
          </w:p>
        </w:tc>
        <w:tc>
          <w:tcPr>
            <w:tcW w:w="1985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mésoméditerranéen</w:t>
            </w:r>
          </w:p>
        </w:tc>
        <w:tc>
          <w:tcPr>
            <w:tcW w:w="1984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 d’Alep</w:t>
            </w:r>
          </w:p>
        </w:tc>
      </w:tr>
      <w:tr w:rsidR="00FF3F92" w:rsidTr="00B13E9B">
        <w:tc>
          <w:tcPr>
            <w:tcW w:w="1752" w:type="dxa"/>
          </w:tcPr>
          <w:p w:rsidR="00FF3F92" w:rsidRDefault="00FF3F92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Theniet El Had (1160m</w:t>
            </w:r>
            <w:r w:rsidR="0004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407FC" w:rsidRPr="000407FC" w:rsidRDefault="000407FC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0" w:type="dxa"/>
          </w:tcPr>
          <w:p w:rsidR="00FF3F92" w:rsidRPr="003C4BB5" w:rsidRDefault="00027030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B5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Subhumide frais</w:t>
            </w:r>
          </w:p>
        </w:tc>
        <w:tc>
          <w:tcPr>
            <w:tcW w:w="1985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mésoméditerranéen</w:t>
            </w:r>
          </w:p>
        </w:tc>
        <w:tc>
          <w:tcPr>
            <w:tcW w:w="1984" w:type="dxa"/>
          </w:tcPr>
          <w:p w:rsidR="00FF3F92" w:rsidRPr="000407FC" w:rsidRDefault="003C4BB5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Chêne</w:t>
            </w:r>
            <w:r w:rsidR="00027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vert</w:t>
            </w:r>
          </w:p>
        </w:tc>
      </w:tr>
      <w:tr w:rsidR="00FF3F92" w:rsidTr="00B13E9B">
        <w:tc>
          <w:tcPr>
            <w:tcW w:w="1752" w:type="dxa"/>
          </w:tcPr>
          <w:p w:rsidR="00FF3F92" w:rsidRDefault="00FF3F92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Djebel el Meddad (1500m</w:t>
            </w:r>
            <w:r w:rsidR="00040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 w:rsidRPr="000407F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407FC" w:rsidRPr="000407FC" w:rsidRDefault="000407FC" w:rsidP="00854F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709" w:type="dxa"/>
          </w:tcPr>
          <w:p w:rsidR="00FF3F92" w:rsidRPr="000407FC" w:rsidRDefault="00FF3F92" w:rsidP="0085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7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0" w:type="dxa"/>
          </w:tcPr>
          <w:p w:rsidR="00FF3F92" w:rsidRPr="003C4BB5" w:rsidRDefault="00027030" w:rsidP="0085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BB5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Subhumide froid</w:t>
            </w:r>
          </w:p>
        </w:tc>
        <w:tc>
          <w:tcPr>
            <w:tcW w:w="1985" w:type="dxa"/>
          </w:tcPr>
          <w:p w:rsidR="00FF3F92" w:rsidRPr="000407FC" w:rsidRDefault="00027030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supraméditerranéen</w:t>
            </w:r>
          </w:p>
        </w:tc>
        <w:tc>
          <w:tcPr>
            <w:tcW w:w="1984" w:type="dxa"/>
          </w:tcPr>
          <w:p w:rsidR="00FF3F92" w:rsidRPr="000407FC" w:rsidRDefault="003C4BB5" w:rsidP="00A33E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Cèdre</w:t>
            </w:r>
            <w:r w:rsidR="00027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l’Atlas</w:t>
            </w:r>
          </w:p>
        </w:tc>
      </w:tr>
    </w:tbl>
    <w:p w:rsidR="002B39DF" w:rsidRPr="000407FC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251460</wp:posOffset>
            </wp:positionV>
            <wp:extent cx="4724400" cy="36766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F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roundrect id="_x0000_s1028" style="position:absolute;left:0;text-align:left;margin-left:166.9pt;margin-top:22.7pt;width:17.25pt;height:12.75pt;z-index:251662336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oval id="_x0000_s1027" style="position:absolute;left:0;text-align:left;margin-left:199.15pt;margin-top:20.85pt;width:14.25pt;height:9pt;z-index:251661312" fillcolor="#9bbb59 [3206]" strokecolor="#f2f2f2 [3041]" strokeweight="3pt">
            <v:shadow on="t" type="perspective" color="#4e6128 [1606]" opacity=".5" offset="1pt" offset2="-1pt"/>
          </v:oval>
        </w:pict>
      </w: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213.4pt;margin-top:9.25pt;width:18.75pt;height:13.5pt;z-index:251660288" fillcolor="#c0504d [3205]" strokecolor="#f2f2f2 [3041]" strokeweight="3pt">
            <v:shadow on="t" type="perspective" color="#622423 [1605]" opacity=".5" offset="1pt" offset2="-1pt"/>
          </v:shape>
        </w:pict>
      </w: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3C4B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63D">
        <w:rPr>
          <w:b/>
          <w:sz w:val="24"/>
          <w:szCs w:val="24"/>
        </w:rPr>
        <w:t xml:space="preserve">Fig. 1. </w:t>
      </w:r>
      <w:r w:rsidRPr="0088063D">
        <w:rPr>
          <w:sz w:val="24"/>
          <w:szCs w:val="24"/>
        </w:rPr>
        <w:t>Le climagramme d’Emberger</w:t>
      </w:r>
      <w:r>
        <w:rPr>
          <w:sz w:val="24"/>
          <w:szCs w:val="24"/>
        </w:rPr>
        <w:t xml:space="preserve"> </w:t>
      </w:r>
      <w:r w:rsidRPr="003C4BB5">
        <w:rPr>
          <w:b/>
          <w:sz w:val="24"/>
          <w:szCs w:val="24"/>
        </w:rPr>
        <w:t>(1,5points)</w:t>
      </w: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3C4BB5" w:rsidP="00A33E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B5" w:rsidRDefault="002B39DF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2B39DF">
        <w:rPr>
          <w:rFonts w:ascii="Times New Roman" w:hAnsi="Times New Roman" w:cs="Times New Roman"/>
          <w:b/>
          <w:sz w:val="24"/>
          <w:szCs w:val="24"/>
          <w:u w:val="single"/>
        </w:rPr>
        <w:t>Question 3 :</w:t>
      </w:r>
      <w:r w:rsidRPr="002B39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BB5" w:rsidRDefault="0031309E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31309E">
        <w:rPr>
          <w:rFonts w:ascii="Times New Roman" w:hAnsi="Times New Roman" w:cs="Times New Roman"/>
          <w:b/>
          <w:sz w:val="24"/>
          <w:szCs w:val="24"/>
        </w:rPr>
        <w:t>Forêts</w:t>
      </w:r>
      <w:r w:rsidR="003C4BB5" w:rsidRPr="0031309E">
        <w:rPr>
          <w:rFonts w:ascii="Times New Roman" w:hAnsi="Times New Roman" w:cs="Times New Roman"/>
          <w:b/>
          <w:sz w:val="24"/>
          <w:szCs w:val="24"/>
        </w:rPr>
        <w:t xml:space="preserve"> caducifoliées</w:t>
      </w:r>
      <w:r>
        <w:rPr>
          <w:rFonts w:ascii="Times New Roman" w:hAnsi="Times New Roman" w:cs="Times New Roman"/>
          <w:b/>
          <w:sz w:val="24"/>
          <w:szCs w:val="24"/>
        </w:rPr>
        <w:t xml:space="preserve"> (0,5)</w:t>
      </w:r>
      <w:r w:rsidR="003C4BB5">
        <w:rPr>
          <w:rFonts w:ascii="Times New Roman" w:hAnsi="Times New Roman" w:cs="Times New Roman"/>
          <w:sz w:val="24"/>
          <w:szCs w:val="24"/>
        </w:rPr>
        <w:t xml:space="preserve"> : formées par des arbres à </w:t>
      </w:r>
      <w:r>
        <w:rPr>
          <w:rFonts w:ascii="Times New Roman" w:hAnsi="Times New Roman" w:cs="Times New Roman"/>
          <w:sz w:val="24"/>
          <w:szCs w:val="24"/>
        </w:rPr>
        <w:t>feuilles</w:t>
      </w:r>
      <w:r w:rsidR="003C4BB5">
        <w:rPr>
          <w:rFonts w:ascii="Times New Roman" w:hAnsi="Times New Roman" w:cs="Times New Roman"/>
          <w:sz w:val="24"/>
          <w:szCs w:val="24"/>
        </w:rPr>
        <w:t xml:space="preserve"> caduques</w:t>
      </w:r>
      <w:r>
        <w:rPr>
          <w:rFonts w:ascii="Times New Roman" w:hAnsi="Times New Roman" w:cs="Times New Roman"/>
          <w:sz w:val="24"/>
          <w:szCs w:val="24"/>
        </w:rPr>
        <w:t xml:space="preserve"> (01)</w:t>
      </w:r>
      <w:r w:rsidR="003C4BB5">
        <w:rPr>
          <w:rFonts w:ascii="Times New Roman" w:hAnsi="Times New Roman" w:cs="Times New Roman"/>
          <w:sz w:val="24"/>
          <w:szCs w:val="24"/>
        </w:rPr>
        <w:t xml:space="preserve">. Ex : </w:t>
      </w:r>
      <w:r>
        <w:rPr>
          <w:rFonts w:ascii="Times New Roman" w:hAnsi="Times New Roman" w:cs="Times New Roman"/>
          <w:sz w:val="24"/>
          <w:szCs w:val="24"/>
        </w:rPr>
        <w:t>Chêne</w:t>
      </w:r>
      <w:r w:rsidR="003C4BB5">
        <w:rPr>
          <w:rFonts w:ascii="Times New Roman" w:hAnsi="Times New Roman" w:cs="Times New Roman"/>
          <w:sz w:val="24"/>
          <w:szCs w:val="24"/>
        </w:rPr>
        <w:t xml:space="preserve"> zeen</w:t>
      </w:r>
      <w:r>
        <w:rPr>
          <w:rFonts w:ascii="Times New Roman" w:hAnsi="Times New Roman" w:cs="Times New Roman"/>
          <w:sz w:val="24"/>
          <w:szCs w:val="24"/>
        </w:rPr>
        <w:t xml:space="preserve"> (0,5). </w:t>
      </w:r>
    </w:p>
    <w:p w:rsidR="003C4BB5" w:rsidRDefault="0031309E" w:rsidP="00A33EC5">
      <w:pPr>
        <w:jc w:val="both"/>
        <w:rPr>
          <w:rFonts w:ascii="Times New Roman" w:hAnsi="Times New Roman" w:cs="Times New Roman"/>
          <w:sz w:val="24"/>
          <w:szCs w:val="24"/>
        </w:rPr>
      </w:pPr>
      <w:r w:rsidRPr="0031309E">
        <w:rPr>
          <w:rFonts w:ascii="Times New Roman" w:hAnsi="Times New Roman" w:cs="Times New Roman"/>
          <w:b/>
          <w:sz w:val="24"/>
          <w:szCs w:val="24"/>
        </w:rPr>
        <w:t>Forêts</w:t>
      </w:r>
      <w:r w:rsidR="003C4BB5" w:rsidRPr="0031309E">
        <w:rPr>
          <w:rFonts w:ascii="Times New Roman" w:hAnsi="Times New Roman" w:cs="Times New Roman"/>
          <w:b/>
          <w:sz w:val="24"/>
          <w:szCs w:val="24"/>
        </w:rPr>
        <w:t xml:space="preserve"> sempervirentes</w:t>
      </w:r>
      <w:r>
        <w:rPr>
          <w:rFonts w:ascii="Times New Roman" w:hAnsi="Times New Roman" w:cs="Times New Roman"/>
          <w:b/>
          <w:sz w:val="24"/>
          <w:szCs w:val="24"/>
        </w:rPr>
        <w:t xml:space="preserve"> (0,5)</w:t>
      </w:r>
      <w:r w:rsidR="003C4BB5">
        <w:rPr>
          <w:rFonts w:ascii="Times New Roman" w:hAnsi="Times New Roman" w:cs="Times New Roman"/>
          <w:sz w:val="24"/>
          <w:szCs w:val="24"/>
        </w:rPr>
        <w:t xml:space="preserve"> des résineux : formées par des arbres de </w:t>
      </w:r>
      <w:r>
        <w:rPr>
          <w:rFonts w:ascii="Times New Roman" w:hAnsi="Times New Roman" w:cs="Times New Roman"/>
          <w:sz w:val="24"/>
          <w:szCs w:val="24"/>
        </w:rPr>
        <w:t>conifères (01)</w:t>
      </w:r>
      <w:r w:rsidR="003C4BB5">
        <w:rPr>
          <w:rFonts w:ascii="Times New Roman" w:hAnsi="Times New Roman" w:cs="Times New Roman"/>
          <w:sz w:val="24"/>
          <w:szCs w:val="24"/>
        </w:rPr>
        <w:t>. Ex : Pin d’Alep</w:t>
      </w:r>
      <w:r>
        <w:rPr>
          <w:rFonts w:ascii="Times New Roman" w:hAnsi="Times New Roman" w:cs="Times New Roman"/>
          <w:sz w:val="24"/>
          <w:szCs w:val="24"/>
        </w:rPr>
        <w:t xml:space="preserve"> (0,5). </w:t>
      </w:r>
    </w:p>
    <w:p w:rsidR="003C4BB5" w:rsidRPr="002B39DF" w:rsidRDefault="0031309E" w:rsidP="00A33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9E">
        <w:rPr>
          <w:rFonts w:ascii="Times New Roman" w:hAnsi="Times New Roman" w:cs="Times New Roman"/>
          <w:b/>
          <w:sz w:val="24"/>
          <w:szCs w:val="24"/>
        </w:rPr>
        <w:t>Forêts</w:t>
      </w:r>
      <w:r w:rsidR="003C4BB5" w:rsidRPr="00313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09E">
        <w:rPr>
          <w:rFonts w:ascii="Times New Roman" w:hAnsi="Times New Roman" w:cs="Times New Roman"/>
          <w:b/>
          <w:sz w:val="24"/>
          <w:szCs w:val="24"/>
        </w:rPr>
        <w:t>sclérophylles</w:t>
      </w:r>
      <w:r>
        <w:rPr>
          <w:rFonts w:ascii="Times New Roman" w:hAnsi="Times New Roman" w:cs="Times New Roman"/>
          <w:b/>
          <w:sz w:val="24"/>
          <w:szCs w:val="24"/>
        </w:rPr>
        <w:t xml:space="preserve"> (0,5)</w:t>
      </w:r>
      <w:r w:rsidR="003C4BB5" w:rsidRPr="0031309E">
        <w:rPr>
          <w:rFonts w:ascii="Times New Roman" w:hAnsi="Times New Roman" w:cs="Times New Roman"/>
          <w:b/>
          <w:sz w:val="24"/>
          <w:szCs w:val="24"/>
        </w:rPr>
        <w:t> :</w:t>
      </w:r>
      <w:r w:rsidR="003C4BB5">
        <w:rPr>
          <w:rFonts w:ascii="Times New Roman" w:hAnsi="Times New Roman" w:cs="Times New Roman"/>
          <w:sz w:val="24"/>
          <w:szCs w:val="24"/>
        </w:rPr>
        <w:t xml:space="preserve"> formées par des arbres à </w:t>
      </w:r>
      <w:r>
        <w:rPr>
          <w:rFonts w:ascii="Times New Roman" w:hAnsi="Times New Roman" w:cs="Times New Roman"/>
          <w:sz w:val="24"/>
          <w:szCs w:val="24"/>
        </w:rPr>
        <w:t>feuilles</w:t>
      </w:r>
      <w:r w:rsidR="003C4BB5">
        <w:rPr>
          <w:rFonts w:ascii="Times New Roman" w:hAnsi="Times New Roman" w:cs="Times New Roman"/>
          <w:sz w:val="24"/>
          <w:szCs w:val="24"/>
        </w:rPr>
        <w:t xml:space="preserve"> persistantes</w:t>
      </w:r>
      <w:r>
        <w:rPr>
          <w:rFonts w:ascii="Times New Roman" w:hAnsi="Times New Roman" w:cs="Times New Roman"/>
          <w:sz w:val="24"/>
          <w:szCs w:val="24"/>
        </w:rPr>
        <w:t xml:space="preserve"> (01)</w:t>
      </w:r>
      <w:r w:rsidR="003C4BB5">
        <w:rPr>
          <w:rFonts w:ascii="Times New Roman" w:hAnsi="Times New Roman" w:cs="Times New Roman"/>
          <w:sz w:val="24"/>
          <w:szCs w:val="24"/>
        </w:rPr>
        <w:t xml:space="preserve">. Ex : </w:t>
      </w:r>
      <w:r>
        <w:rPr>
          <w:rFonts w:ascii="Times New Roman" w:hAnsi="Times New Roman" w:cs="Times New Roman"/>
          <w:sz w:val="24"/>
          <w:szCs w:val="24"/>
        </w:rPr>
        <w:t>chêne</w:t>
      </w:r>
      <w:r w:rsidR="003C4BB5">
        <w:rPr>
          <w:rFonts w:ascii="Times New Roman" w:hAnsi="Times New Roman" w:cs="Times New Roman"/>
          <w:sz w:val="24"/>
          <w:szCs w:val="24"/>
        </w:rPr>
        <w:t xml:space="preserve"> vert</w:t>
      </w:r>
      <w:r>
        <w:rPr>
          <w:rFonts w:ascii="Times New Roman" w:hAnsi="Times New Roman" w:cs="Times New Roman"/>
          <w:sz w:val="24"/>
          <w:szCs w:val="24"/>
        </w:rPr>
        <w:t xml:space="preserve"> (0,5)</w:t>
      </w:r>
      <w:r w:rsidR="003C4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87C" w:rsidRPr="0088063D" w:rsidRDefault="00DB687C" w:rsidP="00B13E9B">
      <w:pPr>
        <w:tabs>
          <w:tab w:val="left" w:pos="2325"/>
        </w:tabs>
        <w:jc w:val="center"/>
        <w:rPr>
          <w:b/>
          <w:sz w:val="24"/>
          <w:szCs w:val="24"/>
        </w:rPr>
      </w:pPr>
    </w:p>
    <w:sectPr w:rsidR="00DB687C" w:rsidRPr="0088063D" w:rsidSect="00683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414" w:rsidRDefault="00186414" w:rsidP="00DB687C">
      <w:pPr>
        <w:spacing w:after="0" w:line="240" w:lineRule="auto"/>
      </w:pPr>
      <w:r>
        <w:separator/>
      </w:r>
    </w:p>
  </w:endnote>
  <w:endnote w:type="continuationSeparator" w:id="1">
    <w:p w:rsidR="00186414" w:rsidRDefault="00186414" w:rsidP="00D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414" w:rsidRDefault="00186414" w:rsidP="00DB687C">
      <w:pPr>
        <w:spacing w:after="0" w:line="240" w:lineRule="auto"/>
      </w:pPr>
      <w:r>
        <w:separator/>
      </w:r>
    </w:p>
  </w:footnote>
  <w:footnote w:type="continuationSeparator" w:id="1">
    <w:p w:rsidR="00186414" w:rsidRDefault="00186414" w:rsidP="00DB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7C" w:rsidRPr="003C4BB5" w:rsidRDefault="003C4BB5" w:rsidP="003C4BB5">
    <w:pPr>
      <w:pStyle w:val="En-tte"/>
      <w:jc w:val="center"/>
      <w:rPr>
        <w:b/>
        <w:i/>
        <w:sz w:val="24"/>
        <w:szCs w:val="24"/>
      </w:rPr>
    </w:pPr>
    <w:r w:rsidRPr="003C4BB5">
      <w:rPr>
        <w:b/>
        <w:i/>
        <w:highlight w:val="yellow"/>
      </w:rPr>
      <w:t>La consultation aura lieu dimanche 11 février à 11h, département NTAA.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87C"/>
    <w:rsid w:val="00027030"/>
    <w:rsid w:val="000407FC"/>
    <w:rsid w:val="000966E3"/>
    <w:rsid w:val="000B62A8"/>
    <w:rsid w:val="00186414"/>
    <w:rsid w:val="001A1817"/>
    <w:rsid w:val="001B49F2"/>
    <w:rsid w:val="0024426D"/>
    <w:rsid w:val="002B39DF"/>
    <w:rsid w:val="0031309E"/>
    <w:rsid w:val="00376FF3"/>
    <w:rsid w:val="003C4BB5"/>
    <w:rsid w:val="003C63DD"/>
    <w:rsid w:val="00410252"/>
    <w:rsid w:val="00451166"/>
    <w:rsid w:val="004B7AE4"/>
    <w:rsid w:val="004E78C0"/>
    <w:rsid w:val="005B475C"/>
    <w:rsid w:val="0065214E"/>
    <w:rsid w:val="00683D99"/>
    <w:rsid w:val="007C7F60"/>
    <w:rsid w:val="007F5414"/>
    <w:rsid w:val="0088063D"/>
    <w:rsid w:val="009A01B9"/>
    <w:rsid w:val="00A1085E"/>
    <w:rsid w:val="00A33EC5"/>
    <w:rsid w:val="00A341CB"/>
    <w:rsid w:val="00A3539E"/>
    <w:rsid w:val="00A6091A"/>
    <w:rsid w:val="00B13E9B"/>
    <w:rsid w:val="00B36A3B"/>
    <w:rsid w:val="00B608CD"/>
    <w:rsid w:val="00B94ECD"/>
    <w:rsid w:val="00C40513"/>
    <w:rsid w:val="00CD3987"/>
    <w:rsid w:val="00DB687C"/>
    <w:rsid w:val="00E04186"/>
    <w:rsid w:val="00E72ADB"/>
    <w:rsid w:val="00E730A0"/>
    <w:rsid w:val="00E767BD"/>
    <w:rsid w:val="00EF3509"/>
    <w:rsid w:val="00F03363"/>
    <w:rsid w:val="00F64799"/>
    <w:rsid w:val="00FF3F92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687C"/>
  </w:style>
  <w:style w:type="paragraph" w:styleId="Pieddepage">
    <w:name w:val="footer"/>
    <w:basedOn w:val="Normal"/>
    <w:link w:val="PieddepageCar"/>
    <w:uiPriority w:val="99"/>
    <w:semiHidden/>
    <w:unhideWhenUsed/>
    <w:rsid w:val="00DB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687C"/>
  </w:style>
  <w:style w:type="table" w:styleId="Grilledutableau">
    <w:name w:val="Table Grid"/>
    <w:basedOn w:val="TableauNormal"/>
    <w:uiPriority w:val="59"/>
    <w:rsid w:val="00DB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MICROSTAR</cp:lastModifiedBy>
  <cp:revision>7</cp:revision>
  <dcterms:created xsi:type="dcterms:W3CDTF">2024-01-10T21:02:00Z</dcterms:created>
  <dcterms:modified xsi:type="dcterms:W3CDTF">2024-02-06T17:03:00Z</dcterms:modified>
</cp:coreProperties>
</file>